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20" w:rsidRPr="00F82C1B" w:rsidRDefault="008B0E20" w:rsidP="008B0E20">
      <w:pPr>
        <w:jc w:val="center"/>
        <w:rPr>
          <w:rFonts w:ascii="SassoonPrimaryInfant" w:hAnsi="SassoonPrimaryInfant"/>
          <w:b/>
          <w:szCs w:val="24"/>
        </w:rPr>
      </w:pPr>
      <w:r w:rsidRPr="00F82C1B">
        <w:rPr>
          <w:rFonts w:ascii="SassoonPrimaryInfant" w:hAnsi="SassoonPrimaryInfant"/>
          <w:b/>
          <w:noProof/>
          <w:szCs w:val="24"/>
          <w:lang w:eastAsia="en-GB"/>
        </w:rPr>
        <w:drawing>
          <wp:inline distT="0" distB="0" distL="0" distR="0" wp14:anchorId="0401A57F" wp14:editId="4E36A605">
            <wp:extent cx="961560" cy="1070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 gate new logo -white bg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48" cy="109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20" w:rsidRPr="00F82C1B" w:rsidRDefault="008B0E20" w:rsidP="008B0E20">
      <w:pPr>
        <w:jc w:val="center"/>
        <w:rPr>
          <w:rFonts w:ascii="SassoonPrimaryInfant" w:hAnsi="SassoonPrimaryInfant"/>
          <w:b/>
          <w:szCs w:val="24"/>
        </w:rPr>
      </w:pPr>
      <w:r w:rsidRPr="00F82C1B">
        <w:rPr>
          <w:rFonts w:ascii="SassoonPrimaryInfant" w:hAnsi="SassoonPrimaryInfant"/>
          <w:b/>
          <w:szCs w:val="24"/>
        </w:rPr>
        <w:t>‘Opening the Gate to Success’</w:t>
      </w:r>
    </w:p>
    <w:p w:rsidR="00BA5BB7" w:rsidRPr="00F82C1B" w:rsidRDefault="001C26B7" w:rsidP="00BA5BB7">
      <w:pPr>
        <w:spacing w:before="100" w:beforeAutospacing="1" w:after="100" w:afterAutospacing="1" w:line="240" w:lineRule="auto"/>
        <w:jc w:val="right"/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</w:pPr>
      <w:r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Thursday 3rd</w:t>
      </w:r>
      <w:bookmarkStart w:id="0" w:name="_GoBack"/>
      <w:bookmarkEnd w:id="0"/>
      <w:r w:rsidR="00A7390A"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 September 2020</w:t>
      </w:r>
    </w:p>
    <w:p w:rsidR="00AC57A0" w:rsidRPr="00F82C1B" w:rsidRDefault="00AC57A0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Dear Parent</w:t>
      </w:r>
      <w:r w:rsidR="00BA5BB7"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s</w:t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/Carer</w:t>
      </w:r>
      <w:r w:rsidR="00BA5BB7"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s,</w:t>
      </w:r>
    </w:p>
    <w:p w:rsidR="006712BF" w:rsidRPr="00F82C1B" w:rsidRDefault="006712BF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The children seem to have settled well but please do have a chat with them and let us know if there are any issues.  </w:t>
      </w:r>
      <w:r w:rsidR="009E5319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Please be reminded that children are </w:t>
      </w:r>
      <w:r w:rsidR="009E5319" w:rsidRPr="009E5319">
        <w:rPr>
          <w:rFonts w:ascii="SassoonPrimaryInfant" w:eastAsia="Times New Roman" w:hAnsi="SassoonPrimaryInfant" w:cstheme="minorHAnsi"/>
          <w:b/>
          <w:color w:val="000000"/>
          <w:sz w:val="24"/>
          <w:szCs w:val="24"/>
          <w:lang w:eastAsia="en-GB"/>
        </w:rPr>
        <w:t>not</w:t>
      </w:r>
      <w:r w:rsidR="009E5319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 to attend school tomorrow, but we look forward to seeing them back full time from Monday 7</w:t>
      </w:r>
      <w:r w:rsidR="009E5319" w:rsidRPr="009E5319">
        <w:rPr>
          <w:rFonts w:ascii="SassoonPrimaryInfant" w:eastAsia="Times New Roman" w:hAnsi="SassoonPrimaryInfant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9E5319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 September. </w:t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This morning’s arrangements appeared to run smoothly but be advised that there will be double the amount of people on Monday so </w:t>
      </w:r>
      <w:r w:rsidR="00F82C1B"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p</w:t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lease utilise the extended dropping off and picking up times.</w:t>
      </w:r>
    </w:p>
    <w:p w:rsidR="006712BF" w:rsidRPr="00F82C1B" w:rsidRDefault="006712BF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The gates will open at 8.25am in the morning and close at 8.55am.  In the afternoon</w:t>
      </w:r>
      <w:r w:rsidR="00F82C1B"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,</w:t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 they will open at 2.55pm and will be locked at 3.30pm.  Whilst we appreciate that parents sometimes run a few minutes late, please be aware that due to COVID-19 restrictions we have little to no capacity to hold children at the end of the day if they are not picked up.  This is due to the inability</w:t>
      </w:r>
      <w:r w:rsidR="00F82C1B"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 to</w:t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 mix bubbles, so please make every effort to be in and off site as quickly as possible to alleviate additional stress to your child.</w:t>
      </w:r>
    </w:p>
    <w:p w:rsidR="006712BF" w:rsidRPr="00F82C1B" w:rsidRDefault="006712BF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u w:val="single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u w:val="single"/>
          <w:lang w:eastAsia="en-GB"/>
        </w:rPr>
        <w:t>Water Bottles</w:t>
      </w:r>
    </w:p>
    <w:p w:rsidR="006712BF" w:rsidRPr="00F82C1B" w:rsidRDefault="006712BF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Please be reminded that children will be </w:t>
      </w:r>
      <w:r w:rsidR="00F82C1B"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unable to share cups or bottles.  Children need to bring in their own named water bottle.</w:t>
      </w:r>
    </w:p>
    <w:p w:rsidR="00F82C1B" w:rsidRPr="00F82C1B" w:rsidRDefault="00F82C1B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u w:val="single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u w:val="single"/>
          <w:lang w:eastAsia="en-GB"/>
        </w:rPr>
        <w:t>Lunches</w:t>
      </w:r>
    </w:p>
    <w:p w:rsidR="00F82C1B" w:rsidRPr="00F82C1B" w:rsidRDefault="00F82C1B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Lunchtime arrangements worked well today.  Please be advised, for children who receive </w:t>
      </w:r>
      <w:r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a Free School Meal, they </w:t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will make a sandwich choice on a Monday</w:t>
      </w:r>
      <w:r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 xml:space="preserve"> and will not be able to make a change until the following week. This will help the kitchen staff with ordering and preparation of food. Also, a reminder to those who previously paid for school meals.  We are currently unable to provide this service, and lunches need to be provided from home.</w:t>
      </w:r>
    </w:p>
    <w:p w:rsidR="00F82C1B" w:rsidRPr="00F82C1B" w:rsidRDefault="00F82C1B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u w:val="single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u w:val="single"/>
          <w:lang w:eastAsia="en-GB"/>
        </w:rPr>
        <w:t>Masks</w:t>
      </w:r>
    </w:p>
    <w:p w:rsidR="00F82C1B" w:rsidRPr="00F82C1B" w:rsidRDefault="00F82C1B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8"/>
          <w:szCs w:val="24"/>
          <w:u w:val="single"/>
          <w:lang w:eastAsia="en-GB"/>
        </w:rPr>
      </w:pPr>
      <w:r>
        <w:rPr>
          <w:rFonts w:ascii="SassoonPrimaryInfant" w:hAnsi="SassoonPrimaryInfant" w:cs="Arial"/>
          <w:color w:val="191515"/>
          <w:spacing w:val="5"/>
          <w:sz w:val="24"/>
          <w:shd w:val="clear" w:color="auto" w:fill="FFFFFF"/>
        </w:rPr>
        <w:t>Although there were very few children wearing masks in school today, i</w:t>
      </w:r>
      <w:r w:rsidRPr="00F82C1B">
        <w:rPr>
          <w:rFonts w:ascii="SassoonPrimaryInfant" w:hAnsi="SassoonPrimaryInfant" w:cs="Arial"/>
          <w:color w:val="191515"/>
          <w:spacing w:val="5"/>
          <w:sz w:val="24"/>
          <w:shd w:val="clear" w:color="auto" w:fill="FFFFFF"/>
        </w:rPr>
        <w:t xml:space="preserve">f you choose to send your child </w:t>
      </w:r>
      <w:r>
        <w:rPr>
          <w:rFonts w:ascii="SassoonPrimaryInfant" w:hAnsi="SassoonPrimaryInfant" w:cs="Arial"/>
          <w:color w:val="191515"/>
          <w:spacing w:val="5"/>
          <w:sz w:val="24"/>
          <w:shd w:val="clear" w:color="auto" w:fill="FFFFFF"/>
        </w:rPr>
        <w:t xml:space="preserve">wearing </w:t>
      </w:r>
      <w:r w:rsidRPr="00F82C1B">
        <w:rPr>
          <w:rFonts w:ascii="SassoonPrimaryInfant" w:hAnsi="SassoonPrimaryInfant" w:cs="Arial"/>
          <w:color w:val="191515"/>
          <w:spacing w:val="5"/>
          <w:sz w:val="24"/>
          <w:shd w:val="clear" w:color="auto" w:fill="FFFFFF"/>
        </w:rPr>
        <w:t xml:space="preserve">a mask, they will be instructed </w:t>
      </w:r>
      <w:r w:rsidR="00076420">
        <w:rPr>
          <w:rFonts w:ascii="SassoonPrimaryInfant" w:hAnsi="SassoonPrimaryInfant" w:cs="Arial"/>
          <w:color w:val="191515"/>
          <w:spacing w:val="5"/>
          <w:sz w:val="24"/>
          <w:shd w:val="clear" w:color="auto" w:fill="FFFFFF"/>
        </w:rPr>
        <w:t xml:space="preserve">to either remove or replace </w:t>
      </w:r>
      <w:r w:rsidRPr="00F82C1B">
        <w:rPr>
          <w:rFonts w:ascii="SassoonPrimaryInfant" w:hAnsi="SassoonPrimaryInfant" w:cs="Arial"/>
          <w:color w:val="191515"/>
          <w:spacing w:val="5"/>
          <w:sz w:val="24"/>
          <w:shd w:val="clear" w:color="auto" w:fill="FFFFFF"/>
        </w:rPr>
        <w:t xml:space="preserve">their face covering </w:t>
      </w:r>
      <w:r w:rsidR="00076420">
        <w:rPr>
          <w:rFonts w:ascii="SassoonPrimaryInfant" w:hAnsi="SassoonPrimaryInfant" w:cs="Arial"/>
          <w:color w:val="191515"/>
          <w:spacing w:val="5"/>
          <w:sz w:val="24"/>
          <w:shd w:val="clear" w:color="auto" w:fill="FFFFFF"/>
        </w:rPr>
        <w:t xml:space="preserve">in line with Government guidance.  </w:t>
      </w:r>
      <w:r w:rsidRPr="00F82C1B">
        <w:rPr>
          <w:rFonts w:ascii="SassoonPrimaryInfant" w:hAnsi="SassoonPrimaryInfant" w:cs="Arial"/>
          <w:color w:val="191515"/>
          <w:spacing w:val="5"/>
          <w:sz w:val="24"/>
          <w:shd w:val="clear" w:color="auto" w:fill="FFFFFF"/>
        </w:rPr>
        <w:t>They must wash their hands immediately on arrival (as is the case for all children), dispose of temporary face coverings in a covered bin or place reusable face coverings in a plastic bag they can take home with them, then wash their hands again before beginning lessons in class.</w:t>
      </w:r>
    </w:p>
    <w:p w:rsidR="00BA5BB7" w:rsidRPr="00F82C1B" w:rsidRDefault="00C226E0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Thank you for your continued support</w:t>
      </w:r>
    </w:p>
    <w:p w:rsidR="00A7390A" w:rsidRPr="00F82C1B" w:rsidRDefault="00C226E0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</w:pP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Mrs Zoe Richards</w:t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ab/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ab/>
      </w:r>
    </w:p>
    <w:p w:rsidR="00A7390A" w:rsidRPr="00F82C1B" w:rsidRDefault="00C226E0" w:rsidP="00AC57A0">
      <w:pPr>
        <w:spacing w:before="100" w:beforeAutospacing="1" w:after="100" w:afterAutospacing="1" w:line="240" w:lineRule="auto"/>
        <w:rPr>
          <w:rFonts w:ascii="SassoonPrimaryInfant" w:eastAsia="Times New Roman" w:hAnsi="SassoonPrimaryInfant" w:cstheme="minorHAnsi"/>
          <w:b/>
          <w:color w:val="000000"/>
          <w:szCs w:val="27"/>
          <w:lang w:eastAsia="en-GB"/>
        </w:rPr>
      </w:pPr>
      <w:proofErr w:type="spellStart"/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>Headteacher</w:t>
      </w:r>
      <w:proofErr w:type="spellEnd"/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ab/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ab/>
      </w:r>
      <w:r w:rsidRPr="00F82C1B">
        <w:rPr>
          <w:rFonts w:ascii="SassoonPrimaryInfant" w:eastAsia="Times New Roman" w:hAnsi="SassoonPrimaryInfant" w:cstheme="minorHAnsi"/>
          <w:color w:val="000000"/>
          <w:sz w:val="24"/>
          <w:szCs w:val="24"/>
          <w:lang w:eastAsia="en-GB"/>
        </w:rPr>
        <w:tab/>
      </w:r>
    </w:p>
    <w:sectPr w:rsidR="00A7390A" w:rsidRPr="00F82C1B" w:rsidSect="008B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20"/>
    <w:rsid w:val="00076420"/>
    <w:rsid w:val="000E2099"/>
    <w:rsid w:val="001C26B7"/>
    <w:rsid w:val="002B24AE"/>
    <w:rsid w:val="002B4685"/>
    <w:rsid w:val="0033798F"/>
    <w:rsid w:val="00362465"/>
    <w:rsid w:val="00395EBC"/>
    <w:rsid w:val="005022B3"/>
    <w:rsid w:val="006712BF"/>
    <w:rsid w:val="00672616"/>
    <w:rsid w:val="008B0E20"/>
    <w:rsid w:val="00934123"/>
    <w:rsid w:val="009E5319"/>
    <w:rsid w:val="00A7390A"/>
    <w:rsid w:val="00AC57A0"/>
    <w:rsid w:val="00B2230A"/>
    <w:rsid w:val="00B75D13"/>
    <w:rsid w:val="00BA5BB7"/>
    <w:rsid w:val="00BD0645"/>
    <w:rsid w:val="00C13848"/>
    <w:rsid w:val="00C226E0"/>
    <w:rsid w:val="00C4066E"/>
    <w:rsid w:val="00CD79AE"/>
    <w:rsid w:val="00D7230E"/>
    <w:rsid w:val="00D7524F"/>
    <w:rsid w:val="00D8364F"/>
    <w:rsid w:val="00EC0505"/>
    <w:rsid w:val="00F179C5"/>
    <w:rsid w:val="00F82C1B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0E62"/>
  <w15:chartTrackingRefBased/>
  <w15:docId w15:val="{C9991079-A36A-4C82-8F9F-D3D7D820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0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Henley</dc:creator>
  <cp:keywords/>
  <dc:description/>
  <cp:lastModifiedBy>Zoe Richards (PG)</cp:lastModifiedBy>
  <cp:revision>3</cp:revision>
  <cp:lastPrinted>2020-09-03T12:38:00Z</cp:lastPrinted>
  <dcterms:created xsi:type="dcterms:W3CDTF">2020-09-03T12:43:00Z</dcterms:created>
  <dcterms:modified xsi:type="dcterms:W3CDTF">2020-09-03T12:50:00Z</dcterms:modified>
</cp:coreProperties>
</file>